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E1" w:rsidRDefault="00464A60" w:rsidP="002363E1">
      <w:pPr>
        <w:jc w:val="center"/>
        <w:rPr>
          <w:rFonts w:ascii="SimSun" w:eastAsia="SimSun" w:hAnsi="SimSun" w:cs="SimSun"/>
          <w:color w:val="000000"/>
          <w:sz w:val="36"/>
          <w:szCs w:val="36"/>
        </w:rPr>
      </w:pPr>
      <w:r w:rsidRPr="00464A60">
        <w:rPr>
          <w:rFonts w:ascii="SimSun" w:eastAsia="新細明體" w:hAnsi="SimSun" w:cs="SimSun"/>
          <w:b/>
          <w:color w:val="000000"/>
          <w:sz w:val="36"/>
          <w:szCs w:val="36"/>
        </w:rPr>
        <w:t>2023</w:t>
      </w:r>
      <w:r w:rsidRPr="00464A60">
        <w:rPr>
          <w:rFonts w:ascii="SimSun" w:eastAsia="新細明體" w:hAnsi="SimSun" w:cs="SimSun" w:hint="eastAsia"/>
          <w:b/>
          <w:color w:val="000000"/>
          <w:sz w:val="36"/>
          <w:szCs w:val="36"/>
        </w:rPr>
        <w:t>年度（第八屆）人間佛教研究</w:t>
      </w:r>
      <w:r>
        <w:rPr>
          <w:rFonts w:ascii="SimSun" w:eastAsia="新細明體" w:hAnsi="SimSun" w:cs="SimSun" w:hint="eastAsia"/>
          <w:b/>
          <w:color w:val="000000"/>
          <w:sz w:val="36"/>
          <w:szCs w:val="36"/>
        </w:rPr>
        <w:t>項目</w:t>
      </w:r>
      <w:bookmarkStart w:id="0" w:name="_GoBack"/>
      <w:bookmarkEnd w:id="0"/>
      <w:r w:rsidRPr="00464A60">
        <w:rPr>
          <w:rFonts w:ascii="SimSun" w:eastAsia="新細明體" w:hAnsi="SimSun" w:cs="SimSun" w:hint="eastAsia"/>
          <w:b/>
          <w:color w:val="000000"/>
          <w:sz w:val="36"/>
          <w:szCs w:val="36"/>
        </w:rPr>
        <w:t>申請書</w:t>
      </w:r>
    </w:p>
    <w:tbl>
      <w:tblPr>
        <w:tblW w:w="1051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9"/>
      </w:tblGrid>
      <w:tr w:rsidR="002363E1" w:rsidTr="00F7675E">
        <w:tc>
          <w:tcPr>
            <w:tcW w:w="10519" w:type="dxa"/>
            <w:shd w:val="clear" w:color="auto" w:fill="auto"/>
            <w:vAlign w:val="center"/>
          </w:tcPr>
          <w:p w:rsidR="002363E1" w:rsidRDefault="00464A60" w:rsidP="00F7675E">
            <w:pPr>
              <w:spacing w:line="360" w:lineRule="auto"/>
              <w:jc w:val="both"/>
              <w:rPr>
                <w:rFonts w:ascii="SimSun" w:eastAsia="SimSun" w:hAnsi="SimSun" w:cs="SimSun"/>
                <w:color w:val="000000"/>
              </w:rPr>
            </w:pPr>
            <w:r w:rsidRPr="00464A60">
              <w:rPr>
                <w:rFonts w:ascii="SimSun" w:eastAsia="新細明體" w:hAnsi="SimSun" w:cs="SimSun" w:hint="eastAsia"/>
                <w:color w:val="000000"/>
              </w:rPr>
              <w:t>課題名稱：</w:t>
            </w:r>
          </w:p>
        </w:tc>
      </w:tr>
      <w:tr w:rsidR="002363E1" w:rsidTr="00F7675E">
        <w:tc>
          <w:tcPr>
            <w:tcW w:w="10519" w:type="dxa"/>
            <w:shd w:val="clear" w:color="auto" w:fill="auto"/>
            <w:vAlign w:val="center"/>
          </w:tcPr>
          <w:p w:rsidR="002363E1" w:rsidRDefault="00464A60" w:rsidP="00F7675E">
            <w:pPr>
              <w:spacing w:line="360" w:lineRule="auto"/>
              <w:jc w:val="both"/>
              <w:rPr>
                <w:rFonts w:ascii="SimSun" w:eastAsia="SimSun" w:hAnsi="SimSun" w:cs="SimSun"/>
                <w:color w:val="000000"/>
              </w:rPr>
            </w:pPr>
            <w:r w:rsidRPr="00464A60">
              <w:rPr>
                <w:rFonts w:ascii="SimSun" w:eastAsia="新細明體" w:hAnsi="SimSun" w:cs="SimSun" w:hint="eastAsia"/>
                <w:color w:val="000000"/>
              </w:rPr>
              <w:t>申請人姓名：</w:t>
            </w:r>
            <w:r w:rsidRPr="00464A60">
              <w:rPr>
                <w:rFonts w:ascii="SimSun" w:eastAsia="新細明體" w:hAnsi="SimSun" w:cs="SimSun"/>
                <w:color w:val="000000"/>
              </w:rPr>
              <w:t xml:space="preserve">              </w:t>
            </w:r>
            <w:r w:rsidRPr="00464A60">
              <w:rPr>
                <w:rFonts w:ascii="SimSun" w:eastAsia="新細明體" w:hAnsi="SimSun" w:cs="SimSun" w:hint="eastAsia"/>
                <w:color w:val="000000"/>
              </w:rPr>
              <w:t>所在學校</w:t>
            </w:r>
            <w:r w:rsidRPr="00464A60">
              <w:rPr>
                <w:rFonts w:ascii="SimSun" w:eastAsia="新細明體" w:hAnsi="SimSun" w:cs="SimSun"/>
                <w:color w:val="000000"/>
              </w:rPr>
              <w:t>/</w:t>
            </w:r>
            <w:r w:rsidRPr="00464A60">
              <w:rPr>
                <w:rFonts w:ascii="SimSun" w:eastAsia="新細明體" w:hAnsi="SimSun" w:cs="SimSun" w:hint="eastAsia"/>
                <w:color w:val="000000"/>
              </w:rPr>
              <w:t>單位：</w:t>
            </w:r>
          </w:p>
        </w:tc>
      </w:tr>
      <w:tr w:rsidR="004A23B2" w:rsidTr="00F7675E">
        <w:tc>
          <w:tcPr>
            <w:tcW w:w="10519" w:type="dxa"/>
            <w:shd w:val="clear" w:color="auto" w:fill="auto"/>
            <w:vAlign w:val="center"/>
          </w:tcPr>
          <w:p w:rsidR="004A23B2" w:rsidRPr="006D5E8A" w:rsidRDefault="00464A60" w:rsidP="004A23B2">
            <w:pPr>
              <w:spacing w:line="360" w:lineRule="auto"/>
              <w:rPr>
                <w:rFonts w:ascii="SimSun" w:eastAsia="新細明體" w:hAnsi="SimSun" w:cs="SimSun"/>
                <w:color w:val="000000"/>
              </w:rPr>
            </w:pPr>
            <w:r w:rsidRPr="00464A60">
              <w:rPr>
                <w:rFonts w:ascii="SimSun" w:eastAsia="新細明體" w:hAnsi="SimSun" w:cs="SimSun" w:hint="eastAsia"/>
                <w:color w:val="000000"/>
              </w:rPr>
              <w:t>項目類型：</w:t>
            </w:r>
          </w:p>
          <w:p w:rsidR="004A23B2" w:rsidRPr="004A23B2" w:rsidRDefault="00464A60" w:rsidP="00334A2C">
            <w:pPr>
              <w:spacing w:line="360" w:lineRule="auto"/>
              <w:rPr>
                <w:rFonts w:ascii="SimSun" w:eastAsia="SimSun" w:hAnsi="SimSun" w:cs="SimSun"/>
                <w:color w:val="000000"/>
              </w:rPr>
            </w:pPr>
            <w:r w:rsidRPr="00464A60">
              <w:rPr>
                <w:rFonts w:ascii="SimSun" w:eastAsia="新細明體" w:hAnsi="SimSun" w:cs="SimSun"/>
                <w:color w:val="000000"/>
              </w:rPr>
              <w:t>□</w:t>
            </w:r>
            <w:r w:rsidRPr="00464A60">
              <w:rPr>
                <w:rFonts w:ascii="SimSun" w:eastAsia="新細明體" w:hAnsi="SimSun" w:cs="SimSun" w:hint="eastAsia"/>
                <w:color w:val="000000"/>
              </w:rPr>
              <w:t>一、碩博士生年度論文支持計劃</w:t>
            </w:r>
            <w:r w:rsidRPr="006D5E8A">
              <w:rPr>
                <w:rFonts w:ascii="SimSun" w:eastAsia="新細明體" w:hAnsi="SimSun" w:cs="SimSun"/>
                <w:color w:val="000000"/>
              </w:rPr>
              <w:t xml:space="preserve">       </w:t>
            </w:r>
            <w:r w:rsidRPr="00464A60">
              <w:rPr>
                <w:rFonts w:ascii="SimSun" w:eastAsia="新細明體" w:hAnsi="SimSun" w:cs="SimSun"/>
                <w:color w:val="000000"/>
              </w:rPr>
              <w:t>□</w:t>
            </w:r>
            <w:r w:rsidRPr="00464A60">
              <w:rPr>
                <w:rFonts w:ascii="SimSun" w:eastAsia="新細明體" w:hAnsi="SimSun" w:cs="SimSun" w:hint="eastAsia"/>
                <w:color w:val="000000"/>
              </w:rPr>
              <w:t>二、青年學者專項研究計畫</w:t>
            </w:r>
          </w:p>
        </w:tc>
      </w:tr>
      <w:tr w:rsidR="002363E1" w:rsidTr="00F7675E">
        <w:tc>
          <w:tcPr>
            <w:tcW w:w="10519" w:type="dxa"/>
            <w:shd w:val="clear" w:color="auto" w:fill="auto"/>
            <w:vAlign w:val="center"/>
          </w:tcPr>
          <w:p w:rsidR="002363E1" w:rsidRDefault="00464A60" w:rsidP="00F7675E">
            <w:pPr>
              <w:spacing w:line="360" w:lineRule="auto"/>
              <w:jc w:val="both"/>
              <w:rPr>
                <w:rFonts w:ascii="SimSun" w:eastAsia="SimSun" w:hAnsi="SimSun" w:cs="SimSun"/>
                <w:color w:val="000000"/>
              </w:rPr>
            </w:pPr>
            <w:r w:rsidRPr="00464A60">
              <w:rPr>
                <w:rFonts w:ascii="SimSun" w:eastAsia="新細明體" w:hAnsi="SimSun" w:cs="SimSun" w:hint="eastAsia"/>
                <w:color w:val="000000"/>
              </w:rPr>
              <w:t>導師推薦意見（未指定導師者及專項研究計畫申請者可請本單位任何擁有正高職稱者推薦）：</w:t>
            </w:r>
          </w:p>
          <w:p w:rsidR="002363E1" w:rsidRPr="00287249" w:rsidRDefault="002363E1" w:rsidP="00F7675E">
            <w:pPr>
              <w:spacing w:line="480" w:lineRule="auto"/>
              <w:jc w:val="both"/>
              <w:rPr>
                <w:rFonts w:ascii="SimSun" w:eastAsia="SimSun" w:hAnsi="SimSun" w:cs="SimSun"/>
                <w:color w:val="000000"/>
              </w:rPr>
            </w:pPr>
          </w:p>
          <w:p w:rsidR="002363E1" w:rsidRDefault="002363E1" w:rsidP="00F7675E">
            <w:pPr>
              <w:spacing w:line="480" w:lineRule="auto"/>
              <w:jc w:val="both"/>
              <w:rPr>
                <w:rFonts w:ascii="SimSun" w:eastAsia="SimSun" w:hAnsi="SimSun" w:cs="SimSun"/>
                <w:color w:val="000000"/>
              </w:rPr>
            </w:pPr>
          </w:p>
          <w:p w:rsidR="002363E1" w:rsidRDefault="00464A60" w:rsidP="00F7675E">
            <w:pPr>
              <w:spacing w:line="480" w:lineRule="auto"/>
              <w:ind w:firstLine="6480"/>
              <w:jc w:val="both"/>
              <w:rPr>
                <w:rFonts w:ascii="SimSun" w:eastAsia="SimSun" w:hAnsi="SimSun" w:cs="SimSun"/>
                <w:color w:val="000000"/>
              </w:rPr>
            </w:pPr>
            <w:bookmarkStart w:id="1" w:name="_gjdgxs" w:colFirst="0" w:colLast="0"/>
            <w:bookmarkEnd w:id="1"/>
            <w:r w:rsidRPr="00464A60">
              <w:rPr>
                <w:rFonts w:ascii="SimSun" w:eastAsia="新細明體" w:hAnsi="SimSun" w:cs="SimSun" w:hint="eastAsia"/>
                <w:color w:val="000000"/>
              </w:rPr>
              <w:t>推薦人簽名：</w:t>
            </w:r>
          </w:p>
          <w:p w:rsidR="00287249" w:rsidRDefault="00464A60" w:rsidP="00F7675E">
            <w:pPr>
              <w:spacing w:line="480" w:lineRule="auto"/>
              <w:ind w:firstLine="6480"/>
              <w:jc w:val="both"/>
              <w:rPr>
                <w:rFonts w:ascii="SimSun" w:hAnsi="SimSun" w:cs="SimSun"/>
                <w:color w:val="000000"/>
              </w:rPr>
            </w:pPr>
            <w:r w:rsidRPr="00464A60">
              <w:rPr>
                <w:rFonts w:ascii="SimSun" w:eastAsia="新細明體" w:hAnsi="SimSun" w:cs="SimSun" w:hint="eastAsia"/>
                <w:color w:val="000000"/>
              </w:rPr>
              <w:t>時間：</w:t>
            </w:r>
          </w:p>
          <w:p w:rsidR="002363E1" w:rsidRDefault="00464A60" w:rsidP="006D5E8A">
            <w:pPr>
              <w:spacing w:line="480" w:lineRule="auto"/>
              <w:jc w:val="both"/>
              <w:rPr>
                <w:rFonts w:ascii="SimSun" w:eastAsia="SimSun" w:hAnsi="SimSun" w:cs="SimSun"/>
                <w:color w:val="000000"/>
              </w:rPr>
            </w:pPr>
            <w:r w:rsidRPr="00464A60">
              <w:rPr>
                <w:rFonts w:ascii="SimSun" w:eastAsia="新細明體" w:hAnsi="SimSun" w:cs="SimSun" w:hint="eastAsia"/>
                <w:color w:val="000000"/>
              </w:rPr>
              <w:t>（推薦意見連同簽名拍照後粘貼於此欄）</w:t>
            </w:r>
          </w:p>
        </w:tc>
      </w:tr>
      <w:tr w:rsidR="004A23B2" w:rsidTr="00F7675E">
        <w:tc>
          <w:tcPr>
            <w:tcW w:w="10519" w:type="dxa"/>
            <w:shd w:val="clear" w:color="auto" w:fill="auto"/>
            <w:vAlign w:val="center"/>
          </w:tcPr>
          <w:p w:rsidR="004A23B2" w:rsidRDefault="00464A60" w:rsidP="006D5E8A">
            <w:pPr>
              <w:spacing w:line="360" w:lineRule="auto"/>
              <w:jc w:val="center"/>
              <w:rPr>
                <w:rFonts w:ascii="SimSun" w:eastAsia="SimSun" w:hAnsi="SimSun" w:cs="SimSun"/>
                <w:color w:val="000000"/>
              </w:rPr>
            </w:pPr>
            <w:r w:rsidRPr="00464A60">
              <w:rPr>
                <w:rFonts w:ascii="SimSun" w:eastAsia="新細明體" w:hAnsi="SimSun" w:cs="SimSun" w:hint="eastAsia"/>
                <w:b/>
                <w:color w:val="000000"/>
              </w:rPr>
              <w:t>研究計畫</w:t>
            </w:r>
            <w:r w:rsidRPr="00464A60">
              <w:rPr>
                <w:rFonts w:ascii="SimSun" w:eastAsia="新細明體" w:hAnsi="SimSun" w:cs="SimSun" w:hint="eastAsia"/>
                <w:color w:val="000000"/>
              </w:rPr>
              <w:t>（年度論文支持計畫申請者</w:t>
            </w:r>
            <w:r w:rsidRPr="00464A60">
              <w:rPr>
                <w:rFonts w:ascii="SimSun" w:eastAsia="新細明體" w:hAnsi="SimSun" w:cs="SimSun"/>
                <w:color w:val="000000"/>
              </w:rPr>
              <w:t>3000</w:t>
            </w:r>
            <w:r w:rsidRPr="00464A60">
              <w:rPr>
                <w:rFonts w:ascii="SimSun" w:eastAsia="新細明體" w:hAnsi="SimSun" w:cs="SimSun" w:hint="eastAsia"/>
                <w:color w:val="000000"/>
              </w:rPr>
              <w:t>字左右，專項研究計畫申請者</w:t>
            </w:r>
            <w:r w:rsidRPr="00464A60">
              <w:rPr>
                <w:rFonts w:ascii="SimSun" w:eastAsia="新細明體" w:hAnsi="SimSun" w:cs="SimSun"/>
                <w:color w:val="000000"/>
              </w:rPr>
              <w:t>6000</w:t>
            </w:r>
            <w:r w:rsidRPr="00464A60">
              <w:rPr>
                <w:rFonts w:ascii="SimSun" w:eastAsia="新細明體" w:hAnsi="SimSun" w:cs="SimSun" w:hint="eastAsia"/>
                <w:color w:val="000000"/>
              </w:rPr>
              <w:t>字左右）</w:t>
            </w:r>
          </w:p>
        </w:tc>
      </w:tr>
      <w:tr w:rsidR="00B55E22" w:rsidTr="00F7675E">
        <w:tc>
          <w:tcPr>
            <w:tcW w:w="10519" w:type="dxa"/>
            <w:shd w:val="clear" w:color="auto" w:fill="auto"/>
            <w:vAlign w:val="center"/>
          </w:tcPr>
          <w:p w:rsidR="00B55E22" w:rsidRPr="00B55E22" w:rsidRDefault="00464A60" w:rsidP="00B55E22">
            <w:pPr>
              <w:spacing w:line="360" w:lineRule="auto"/>
              <w:rPr>
                <w:rFonts w:ascii="SimSun" w:hAnsi="SimSun" w:cs="SimSun"/>
                <w:color w:val="000000"/>
                <w:sz w:val="21"/>
                <w:szCs w:val="21"/>
              </w:rPr>
            </w:pPr>
            <w:r w:rsidRPr="00464A60">
              <w:rPr>
                <w:rFonts w:ascii="SimSun" w:eastAsia="新細明體" w:hAnsi="SimSun" w:cs="SimSun" w:hint="eastAsia"/>
                <w:color w:val="000000"/>
                <w:szCs w:val="21"/>
              </w:rPr>
              <w:t>說明：</w:t>
            </w:r>
            <w:r w:rsidRPr="00464A60">
              <w:rPr>
                <w:rFonts w:ascii="SimSun" w:eastAsia="新細明體" w:hAnsi="SimSun" w:cs="SimSun"/>
                <w:color w:val="000000"/>
                <w:szCs w:val="21"/>
              </w:rPr>
              <w:t>1.</w:t>
            </w:r>
            <w:r w:rsidRPr="00464A60">
              <w:rPr>
                <w:rFonts w:ascii="SimSun" w:eastAsia="新細明體" w:hAnsi="SimSun" w:cs="SimSun" w:hint="eastAsia"/>
                <w:color w:val="000000"/>
                <w:szCs w:val="21"/>
              </w:rPr>
              <w:t>課題名稱為年度論文標題或專項研究的著作名；</w:t>
            </w:r>
            <w:r w:rsidRPr="00464A60">
              <w:rPr>
                <w:rFonts w:ascii="SimSun" w:eastAsia="新細明體" w:hAnsi="SimSun" w:cs="SimSun"/>
                <w:color w:val="000000"/>
                <w:szCs w:val="21"/>
              </w:rPr>
              <w:t>2.</w:t>
            </w:r>
            <w:r w:rsidRPr="00464A60">
              <w:rPr>
                <w:rFonts w:ascii="SimSun" w:eastAsia="新細明體" w:hAnsi="SimSun" w:cs="SimSun" w:hint="eastAsia"/>
                <w:color w:val="000000"/>
                <w:szCs w:val="21"/>
              </w:rPr>
              <w:t>選題意義和研究現狀可略寫；</w:t>
            </w:r>
            <w:r w:rsidRPr="00464A60">
              <w:rPr>
                <w:rFonts w:ascii="SimSun" w:eastAsia="新細明體" w:hAnsi="SimSun" w:cs="SimSun"/>
                <w:color w:val="000000"/>
                <w:szCs w:val="21"/>
              </w:rPr>
              <w:t>3.</w:t>
            </w:r>
            <w:r w:rsidRPr="00464A60">
              <w:rPr>
                <w:rFonts w:ascii="SimSun" w:eastAsia="新細明體" w:hAnsi="SimSun" w:cs="SimSun" w:hint="eastAsia"/>
                <w:color w:val="000000"/>
                <w:szCs w:val="21"/>
              </w:rPr>
              <w:t>研究現狀請聚焦課題名稱所限定的研究問題；</w:t>
            </w:r>
            <w:r w:rsidRPr="00464A60">
              <w:rPr>
                <w:rFonts w:ascii="SimSun" w:eastAsia="新細明體" w:hAnsi="SimSun" w:cs="SimSun"/>
                <w:color w:val="000000"/>
                <w:szCs w:val="21"/>
              </w:rPr>
              <w:t>4</w:t>
            </w:r>
            <w:r w:rsidRPr="00464A60">
              <w:rPr>
                <w:rFonts w:ascii="SimSun" w:eastAsia="新細明體" w:hAnsi="SimSun" w:cs="SimSun" w:hint="eastAsia"/>
                <w:color w:val="000000"/>
                <w:szCs w:val="21"/>
              </w:rPr>
              <w:t>進度規劃僅按時間列出階段性安排即可；</w:t>
            </w:r>
            <w:r w:rsidRPr="00464A60">
              <w:rPr>
                <w:rFonts w:ascii="SimSun" w:eastAsia="新細明體" w:hAnsi="SimSun" w:cs="SimSun"/>
                <w:color w:val="000000"/>
                <w:szCs w:val="21"/>
              </w:rPr>
              <w:t>5.</w:t>
            </w:r>
            <w:r w:rsidRPr="00464A60">
              <w:rPr>
                <w:rFonts w:ascii="SimSun" w:eastAsia="新細明體" w:hAnsi="SimSun" w:cs="SimSun" w:hint="eastAsia"/>
                <w:color w:val="000000"/>
                <w:szCs w:val="21"/>
              </w:rPr>
              <w:t>研究內容請按論文層次結構（或專著章節）分別說明，至少包括兩級結構；</w:t>
            </w:r>
            <w:r w:rsidRPr="00464A60">
              <w:rPr>
                <w:rFonts w:ascii="SimSun" w:eastAsia="新細明體" w:hAnsi="SimSun" w:cs="SimSun"/>
                <w:color w:val="000000"/>
                <w:szCs w:val="21"/>
              </w:rPr>
              <w:t>6.</w:t>
            </w:r>
            <w:r w:rsidRPr="00464A60">
              <w:rPr>
                <w:rFonts w:ascii="SimSun" w:eastAsia="新細明體" w:hAnsi="SimSun" w:cs="SimSun" w:hint="eastAsia"/>
                <w:color w:val="000000"/>
                <w:szCs w:val="21"/>
              </w:rPr>
              <w:t>本表空間不足，請自行增頁。</w:t>
            </w:r>
          </w:p>
        </w:tc>
      </w:tr>
      <w:tr w:rsidR="002363E1" w:rsidTr="00F7675E">
        <w:tc>
          <w:tcPr>
            <w:tcW w:w="10519" w:type="dxa"/>
            <w:shd w:val="clear" w:color="auto" w:fill="auto"/>
            <w:vAlign w:val="center"/>
          </w:tcPr>
          <w:p w:rsidR="002363E1" w:rsidRDefault="00464A60" w:rsidP="00F7675E">
            <w:pPr>
              <w:spacing w:line="360" w:lineRule="auto"/>
              <w:jc w:val="both"/>
              <w:rPr>
                <w:rFonts w:ascii="SimSun" w:eastAsia="SimSun" w:hAnsi="SimSun" w:cs="SimSun"/>
                <w:color w:val="000000"/>
              </w:rPr>
            </w:pPr>
            <w:r w:rsidRPr="00464A60">
              <w:rPr>
                <w:rFonts w:ascii="SimSun" w:eastAsia="新細明體" w:hAnsi="SimSun" w:cs="SimSun" w:hint="eastAsia"/>
                <w:color w:val="000000"/>
              </w:rPr>
              <w:t>建議包括以下方面：</w:t>
            </w:r>
          </w:p>
          <w:p w:rsidR="002363E1" w:rsidRDefault="00464A60" w:rsidP="00F7675E">
            <w:pPr>
              <w:spacing w:line="360" w:lineRule="auto"/>
              <w:jc w:val="both"/>
              <w:rPr>
                <w:rFonts w:ascii="SimSun" w:eastAsia="SimSun" w:hAnsi="SimSun" w:cs="SimSun"/>
                <w:color w:val="000000"/>
              </w:rPr>
            </w:pPr>
            <w:r w:rsidRPr="00464A60">
              <w:rPr>
                <w:rFonts w:ascii="SimSun" w:eastAsia="新細明體" w:hAnsi="SimSun" w:cs="SimSun" w:hint="eastAsia"/>
                <w:color w:val="000000"/>
              </w:rPr>
              <w:t>一、選題意義</w:t>
            </w:r>
          </w:p>
          <w:p w:rsidR="002363E1" w:rsidRDefault="00464A60" w:rsidP="00F7675E">
            <w:pPr>
              <w:spacing w:line="360" w:lineRule="auto"/>
              <w:jc w:val="both"/>
              <w:rPr>
                <w:rFonts w:ascii="SimSun" w:eastAsia="SimSun" w:hAnsi="SimSun" w:cs="SimSun"/>
                <w:color w:val="000000"/>
              </w:rPr>
            </w:pPr>
            <w:r w:rsidRPr="00464A60">
              <w:rPr>
                <w:rFonts w:ascii="SimSun" w:eastAsia="新細明體" w:hAnsi="SimSun" w:cs="SimSun" w:hint="eastAsia"/>
                <w:color w:val="000000"/>
              </w:rPr>
              <w:t>二、研究現狀</w:t>
            </w:r>
          </w:p>
          <w:p w:rsidR="002363E1" w:rsidRDefault="00464A60" w:rsidP="00F7675E">
            <w:pPr>
              <w:spacing w:line="360" w:lineRule="auto"/>
              <w:jc w:val="both"/>
              <w:rPr>
                <w:rFonts w:ascii="SimSun" w:eastAsia="SimSun" w:hAnsi="SimSun" w:cs="SimSun"/>
                <w:color w:val="000000"/>
              </w:rPr>
            </w:pPr>
            <w:r w:rsidRPr="00464A60">
              <w:rPr>
                <w:rFonts w:ascii="SimSun" w:eastAsia="新細明體" w:hAnsi="SimSun" w:cs="SimSun" w:hint="eastAsia"/>
                <w:color w:val="000000"/>
              </w:rPr>
              <w:t>三、研究思路</w:t>
            </w:r>
          </w:p>
          <w:p w:rsidR="002363E1" w:rsidRPr="00E07AFE" w:rsidRDefault="00464A60" w:rsidP="00F7675E">
            <w:pPr>
              <w:spacing w:line="360" w:lineRule="auto"/>
              <w:jc w:val="both"/>
              <w:rPr>
                <w:rFonts w:ascii="SimSun" w:hAnsi="SimSun" w:cs="SimSun"/>
                <w:color w:val="000000"/>
              </w:rPr>
            </w:pPr>
            <w:r w:rsidRPr="00464A60">
              <w:rPr>
                <w:rFonts w:ascii="SimSun" w:eastAsia="新細明體" w:hAnsi="SimSun" w:cs="SimSun" w:hint="eastAsia"/>
                <w:color w:val="000000"/>
              </w:rPr>
              <w:t>四、研究內容</w:t>
            </w:r>
          </w:p>
          <w:p w:rsidR="004A23B2" w:rsidRPr="006D5E8A" w:rsidRDefault="00464A60" w:rsidP="00F7675E">
            <w:pPr>
              <w:spacing w:line="360" w:lineRule="auto"/>
              <w:jc w:val="both"/>
              <w:rPr>
                <w:rFonts w:ascii="SimSun" w:hAnsi="SimSun" w:cs="SimSun"/>
                <w:color w:val="000000"/>
              </w:rPr>
            </w:pPr>
            <w:r w:rsidRPr="00464A60">
              <w:rPr>
                <w:rFonts w:ascii="SimSun" w:eastAsia="新細明體" w:hAnsi="SimSun" w:cs="SimSun" w:hint="eastAsia"/>
                <w:color w:val="000000"/>
              </w:rPr>
              <w:t>五、進度規劃</w:t>
            </w:r>
          </w:p>
          <w:p w:rsidR="002363E1" w:rsidRDefault="00464A60" w:rsidP="00F7675E">
            <w:pPr>
              <w:spacing w:line="360" w:lineRule="auto"/>
              <w:jc w:val="both"/>
              <w:rPr>
                <w:rFonts w:ascii="SimSun" w:eastAsia="SimSun" w:hAnsi="SimSun" w:cs="SimSun"/>
                <w:color w:val="000000"/>
              </w:rPr>
            </w:pPr>
            <w:r w:rsidRPr="00464A60">
              <w:rPr>
                <w:rFonts w:ascii="SimSun" w:eastAsia="新細明體" w:hAnsi="SimSun" w:cs="SimSun" w:hint="eastAsia"/>
                <w:color w:val="000000"/>
              </w:rPr>
              <w:t>六、參考文獻</w:t>
            </w:r>
          </w:p>
          <w:p w:rsidR="002363E1" w:rsidRDefault="002363E1" w:rsidP="00F7675E">
            <w:pPr>
              <w:spacing w:line="360" w:lineRule="auto"/>
              <w:jc w:val="both"/>
              <w:rPr>
                <w:rFonts w:ascii="SimSun" w:eastAsia="SimSun" w:hAnsi="SimSun" w:cs="SimSun"/>
                <w:color w:val="000000"/>
              </w:rPr>
            </w:pPr>
          </w:p>
          <w:p w:rsidR="002363E1" w:rsidRDefault="002363E1" w:rsidP="00F7675E">
            <w:pPr>
              <w:spacing w:line="360" w:lineRule="auto"/>
              <w:jc w:val="both"/>
              <w:rPr>
                <w:rFonts w:ascii="SimSun" w:eastAsia="SimSun" w:hAnsi="SimSun" w:cs="SimSun"/>
                <w:color w:val="000000"/>
              </w:rPr>
            </w:pPr>
          </w:p>
          <w:p w:rsidR="002363E1" w:rsidRDefault="002363E1" w:rsidP="00F7675E">
            <w:pPr>
              <w:spacing w:line="360" w:lineRule="auto"/>
              <w:jc w:val="both"/>
              <w:rPr>
                <w:rFonts w:ascii="SimSun" w:eastAsia="SimSun" w:hAnsi="SimSun" w:cs="SimSun"/>
                <w:color w:val="000000"/>
              </w:rPr>
            </w:pPr>
          </w:p>
          <w:p w:rsidR="002363E1" w:rsidRDefault="002363E1" w:rsidP="00F7675E">
            <w:pPr>
              <w:spacing w:line="360" w:lineRule="auto"/>
              <w:jc w:val="both"/>
              <w:rPr>
                <w:rFonts w:ascii="SimSun" w:eastAsia="SimSun" w:hAnsi="SimSun" w:cs="SimSun"/>
                <w:color w:val="000000"/>
              </w:rPr>
            </w:pPr>
          </w:p>
          <w:p w:rsidR="002363E1" w:rsidRDefault="002363E1" w:rsidP="00F7675E">
            <w:pPr>
              <w:spacing w:line="360" w:lineRule="auto"/>
              <w:jc w:val="both"/>
              <w:rPr>
                <w:rFonts w:ascii="SimSun" w:eastAsia="SimSun" w:hAnsi="SimSun" w:cs="SimSun"/>
                <w:color w:val="C00000"/>
              </w:rPr>
            </w:pPr>
          </w:p>
          <w:p w:rsidR="002363E1" w:rsidRPr="00B55E22" w:rsidRDefault="002363E1" w:rsidP="00F7675E">
            <w:pPr>
              <w:spacing w:line="360" w:lineRule="auto"/>
              <w:jc w:val="both"/>
              <w:rPr>
                <w:rFonts w:ascii="SimSun" w:hAnsi="SimSun" w:cs="SimSun"/>
                <w:color w:val="C00000"/>
              </w:rPr>
            </w:pPr>
          </w:p>
        </w:tc>
      </w:tr>
    </w:tbl>
    <w:p w:rsidR="000973A4" w:rsidRPr="00B05EFB" w:rsidRDefault="00464A60">
      <w:pPr>
        <w:rPr>
          <w:b/>
        </w:rPr>
      </w:pPr>
      <w:r w:rsidRPr="00464A60">
        <w:rPr>
          <w:rFonts w:eastAsia="新細明體" w:hint="eastAsia"/>
          <w:b/>
        </w:rPr>
        <w:t>報名請郵寄至</w:t>
      </w:r>
      <w:r w:rsidRPr="00464A60">
        <w:rPr>
          <w:rFonts w:eastAsia="新細明體"/>
          <w:b/>
        </w:rPr>
        <w:t>fgshbi@gmail.com</w:t>
      </w:r>
    </w:p>
    <w:sectPr w:rsidR="000973A4" w:rsidRPr="00B05EFB">
      <w:pgSz w:w="11906" w:h="16838"/>
      <w:pgMar w:top="851" w:right="567" w:bottom="851" w:left="56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61" w:rsidRDefault="00205461" w:rsidP="005C5AF5">
      <w:r>
        <w:separator/>
      </w:r>
    </w:p>
  </w:endnote>
  <w:endnote w:type="continuationSeparator" w:id="0">
    <w:p w:rsidR="00205461" w:rsidRDefault="00205461" w:rsidP="005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61" w:rsidRDefault="00205461" w:rsidP="005C5AF5">
      <w:r>
        <w:separator/>
      </w:r>
    </w:p>
  </w:footnote>
  <w:footnote w:type="continuationSeparator" w:id="0">
    <w:p w:rsidR="00205461" w:rsidRDefault="00205461" w:rsidP="005C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E1"/>
    <w:rsid w:val="000973A4"/>
    <w:rsid w:val="001E6126"/>
    <w:rsid w:val="00205461"/>
    <w:rsid w:val="002363E1"/>
    <w:rsid w:val="00287249"/>
    <w:rsid w:val="00334A2C"/>
    <w:rsid w:val="003A72AE"/>
    <w:rsid w:val="00464A60"/>
    <w:rsid w:val="004A23B2"/>
    <w:rsid w:val="004A68B2"/>
    <w:rsid w:val="005C5AF5"/>
    <w:rsid w:val="006D5E8A"/>
    <w:rsid w:val="007906E7"/>
    <w:rsid w:val="007B746A"/>
    <w:rsid w:val="008465D0"/>
    <w:rsid w:val="009960A0"/>
    <w:rsid w:val="009F0F8C"/>
    <w:rsid w:val="00B05EFB"/>
    <w:rsid w:val="00B55E22"/>
    <w:rsid w:val="00CB2DA6"/>
    <w:rsid w:val="00DF5FE0"/>
    <w:rsid w:val="00E07AFE"/>
    <w:rsid w:val="00E468A3"/>
    <w:rsid w:val="00F83019"/>
    <w:rsid w:val="00FE7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3AC982F-2877-4FF6-B17A-56B43C15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63E1"/>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AF5"/>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5C5AF5"/>
    <w:rPr>
      <w:rFonts w:ascii="Times New Roman" w:hAnsi="Times New Roman" w:cs="Times New Roman"/>
      <w:kern w:val="0"/>
      <w:sz w:val="18"/>
      <w:szCs w:val="18"/>
    </w:rPr>
  </w:style>
  <w:style w:type="paragraph" w:styleId="a5">
    <w:name w:val="footer"/>
    <w:basedOn w:val="a"/>
    <w:link w:val="a6"/>
    <w:uiPriority w:val="99"/>
    <w:unhideWhenUsed/>
    <w:rsid w:val="005C5AF5"/>
    <w:pPr>
      <w:tabs>
        <w:tab w:val="center" w:pos="4153"/>
        <w:tab w:val="right" w:pos="8306"/>
      </w:tabs>
      <w:snapToGrid w:val="0"/>
    </w:pPr>
    <w:rPr>
      <w:sz w:val="18"/>
      <w:szCs w:val="18"/>
    </w:rPr>
  </w:style>
  <w:style w:type="character" w:customStyle="1" w:styleId="a6">
    <w:name w:val="頁尾 字元"/>
    <w:basedOn w:val="a0"/>
    <w:link w:val="a5"/>
    <w:uiPriority w:val="99"/>
    <w:rsid w:val="005C5AF5"/>
    <w:rPr>
      <w:rFonts w:ascii="Times New Roman" w:hAnsi="Times New Roman" w:cs="Times New Roman"/>
      <w:kern w:val="0"/>
      <w:sz w:val="18"/>
      <w:szCs w:val="18"/>
    </w:rPr>
  </w:style>
  <w:style w:type="paragraph" w:styleId="a7">
    <w:name w:val="Balloon Text"/>
    <w:basedOn w:val="a"/>
    <w:link w:val="a8"/>
    <w:uiPriority w:val="99"/>
    <w:semiHidden/>
    <w:unhideWhenUsed/>
    <w:rsid w:val="005C5AF5"/>
    <w:rPr>
      <w:sz w:val="18"/>
      <w:szCs w:val="18"/>
    </w:rPr>
  </w:style>
  <w:style w:type="character" w:customStyle="1" w:styleId="a8">
    <w:name w:val="註解方塊文字 字元"/>
    <w:basedOn w:val="a0"/>
    <w:link w:val="a7"/>
    <w:uiPriority w:val="99"/>
    <w:semiHidden/>
    <w:rsid w:val="005C5AF5"/>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3</cp:revision>
  <dcterms:created xsi:type="dcterms:W3CDTF">2023-02-01T01:58:00Z</dcterms:created>
  <dcterms:modified xsi:type="dcterms:W3CDTF">2023-02-01T01:58:00Z</dcterms:modified>
</cp:coreProperties>
</file>